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1" w:type="dxa"/>
        <w:jc w:val="center"/>
        <w:tblInd w:w="-38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1"/>
      </w:tblGrid>
      <w:tr w:rsidR="008570CC" w:rsidTr="000767D0">
        <w:trPr>
          <w:jc w:val="center"/>
        </w:trPr>
        <w:tc>
          <w:tcPr>
            <w:tcW w:w="8761" w:type="dxa"/>
            <w:shd w:val="clear" w:color="auto" w:fill="FFFFFF"/>
            <w:vAlign w:val="center"/>
          </w:tcPr>
          <w:p w:rsidR="008570CC" w:rsidRDefault="008570CC">
            <w:pPr>
              <w:widowControl/>
              <w:spacing w:line="495" w:lineRule="atLeast"/>
              <w:jc w:val="center"/>
              <w:rPr>
                <w:rFonts w:ascii="宋体" w:eastAsia="宋体" w:hAnsi="宋体" w:cs="宋体"/>
                <w:b/>
                <w:color w:val="3D3D3D"/>
                <w:sz w:val="33"/>
                <w:szCs w:val="33"/>
              </w:rPr>
            </w:pPr>
          </w:p>
        </w:tc>
      </w:tr>
      <w:tr w:rsidR="008570CC" w:rsidTr="000767D0">
        <w:trPr>
          <w:jc w:val="center"/>
        </w:trPr>
        <w:tc>
          <w:tcPr>
            <w:tcW w:w="8761" w:type="dxa"/>
            <w:shd w:val="clear" w:color="auto" w:fill="FFFFFF"/>
            <w:vAlign w:val="center"/>
          </w:tcPr>
          <w:p w:rsidR="008570CC" w:rsidRDefault="008570CC">
            <w:pPr>
              <w:jc w:val="left"/>
              <w:rPr>
                <w:rFonts w:ascii="宋体" w:eastAsia="宋体" w:hAnsi="宋体" w:cs="宋体"/>
                <w:color w:val="3D3D3D"/>
                <w:szCs w:val="21"/>
              </w:rPr>
            </w:pPr>
          </w:p>
        </w:tc>
      </w:tr>
      <w:tr w:rsidR="008570CC" w:rsidTr="000767D0">
        <w:trPr>
          <w:jc w:val="center"/>
        </w:trPr>
        <w:tc>
          <w:tcPr>
            <w:tcW w:w="8761" w:type="dxa"/>
            <w:shd w:val="clear" w:color="auto" w:fill="FFFFFF"/>
            <w:vAlign w:val="center"/>
          </w:tcPr>
          <w:p w:rsidR="008570CC" w:rsidRDefault="00573E41" w:rsidP="00DA0F6F">
            <w:pPr>
              <w:pStyle w:val="a3"/>
              <w:widowControl/>
              <w:spacing w:beforeAutospacing="0" w:afterAutospacing="0" w:line="600" w:lineRule="atLeast"/>
            </w:pPr>
            <w:r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附件1 </w:t>
            </w:r>
          </w:p>
          <w:p w:rsidR="008570CC" w:rsidRDefault="00573E41">
            <w:pPr>
              <w:pStyle w:val="a3"/>
              <w:widowControl/>
              <w:spacing w:beforeAutospacing="0" w:afterAutospacing="0" w:line="390" w:lineRule="atLeast"/>
              <w:jc w:val="center"/>
            </w:pPr>
            <w:r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2017年度浙江省融资性担保机构</w:t>
            </w:r>
          </w:p>
          <w:p w:rsidR="008570CC" w:rsidRDefault="00573E41">
            <w:pPr>
              <w:pStyle w:val="a3"/>
              <w:widowControl/>
              <w:spacing w:beforeAutospacing="0" w:afterAutospacing="0" w:line="390" w:lineRule="atLeast"/>
              <w:jc w:val="center"/>
            </w:pPr>
            <w:r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合规性审查基本数据表</w:t>
            </w:r>
          </w:p>
          <w:tbl>
            <w:tblPr>
              <w:tblW w:w="746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1"/>
              <w:gridCol w:w="1281"/>
              <w:gridCol w:w="376"/>
              <w:gridCol w:w="753"/>
              <w:gridCol w:w="864"/>
              <w:gridCol w:w="254"/>
              <w:gridCol w:w="235"/>
              <w:gridCol w:w="894"/>
              <w:gridCol w:w="330"/>
              <w:gridCol w:w="279"/>
              <w:gridCol w:w="520"/>
              <w:gridCol w:w="909"/>
            </w:tblGrid>
            <w:tr w:rsidR="008570CC">
              <w:trPr>
                <w:trHeight w:val="540"/>
              </w:trPr>
              <w:tc>
                <w:tcPr>
                  <w:tcW w:w="77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基本信息</w:t>
                  </w:r>
                </w:p>
              </w:tc>
              <w:tc>
                <w:tcPr>
                  <w:tcW w:w="1657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机构名称</w:t>
                  </w:r>
                </w:p>
              </w:tc>
              <w:tc>
                <w:tcPr>
                  <w:tcW w:w="5038" w:type="dxa"/>
                  <w:gridSpan w:val="9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</w:tr>
            <w:tr w:rsidR="008570CC">
              <w:trPr>
                <w:trHeight w:val="540"/>
              </w:trPr>
              <w:tc>
                <w:tcPr>
                  <w:tcW w:w="77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657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机构住所</w:t>
                  </w:r>
                </w:p>
              </w:tc>
              <w:tc>
                <w:tcPr>
                  <w:tcW w:w="5038" w:type="dxa"/>
                  <w:gridSpan w:val="9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</w:tr>
            <w:tr w:rsidR="008570CC">
              <w:trPr>
                <w:trHeight w:val="540"/>
              </w:trPr>
              <w:tc>
                <w:tcPr>
                  <w:tcW w:w="77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657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成立时间</w:t>
                  </w:r>
                </w:p>
              </w:tc>
              <w:tc>
                <w:tcPr>
                  <w:tcW w:w="2106" w:type="dxa"/>
                  <w:gridSpan w:val="4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503" w:type="dxa"/>
                  <w:gridSpan w:val="3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注册资本</w:t>
                  </w:r>
                </w:p>
              </w:tc>
              <w:tc>
                <w:tcPr>
                  <w:tcW w:w="1429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</w:tr>
            <w:tr w:rsidR="008570CC">
              <w:trPr>
                <w:trHeight w:val="540"/>
              </w:trPr>
              <w:tc>
                <w:tcPr>
                  <w:tcW w:w="77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657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机构编码</w:t>
                  </w:r>
                </w:p>
              </w:tc>
              <w:tc>
                <w:tcPr>
                  <w:tcW w:w="2106" w:type="dxa"/>
                  <w:gridSpan w:val="4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ind w:firstLine="120"/>
                  </w:pPr>
                  <w:r>
                    <w:rPr>
                      <w:color w:val="3D3D3D"/>
                      <w:sz w:val="21"/>
                      <w:szCs w:val="21"/>
                    </w:rPr>
                    <w:t>浙</w:t>
                  </w:r>
                </w:p>
              </w:tc>
              <w:tc>
                <w:tcPr>
                  <w:tcW w:w="1503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许可证流水号</w:t>
                  </w:r>
                </w:p>
              </w:tc>
              <w:tc>
                <w:tcPr>
                  <w:tcW w:w="1429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</w:tr>
            <w:tr w:rsidR="008570CC">
              <w:trPr>
                <w:trHeight w:val="540"/>
              </w:trPr>
              <w:tc>
                <w:tcPr>
                  <w:tcW w:w="77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法定代表人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联系人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129" w:type="dxa"/>
                  <w:gridSpan w:val="3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联系方式</w:t>
                  </w:r>
                </w:p>
              </w:tc>
              <w:tc>
                <w:tcPr>
                  <w:tcW w:w="90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</w:tr>
            <w:tr w:rsidR="008570CC">
              <w:trPr>
                <w:trHeight w:val="540"/>
              </w:trPr>
              <w:tc>
                <w:tcPr>
                  <w:tcW w:w="771" w:type="dxa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2016</w:t>
                  </w:r>
                  <w:r>
                    <w:rPr>
                      <w:color w:val="3D3D3D"/>
                      <w:sz w:val="21"/>
                      <w:szCs w:val="21"/>
                    </w:rPr>
                    <w:t>年度经营情况</w:t>
                  </w:r>
                </w:p>
              </w:tc>
              <w:tc>
                <w:tcPr>
                  <w:tcW w:w="1657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年初货币资金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713" w:type="dxa"/>
                  <w:gridSpan w:val="4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年末货币资金</w:t>
                  </w:r>
                </w:p>
              </w:tc>
              <w:tc>
                <w:tcPr>
                  <w:tcW w:w="1708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</w:tr>
            <w:tr w:rsidR="008570CC">
              <w:trPr>
                <w:trHeight w:val="540"/>
              </w:trPr>
              <w:tc>
                <w:tcPr>
                  <w:tcW w:w="771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657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年初融资性担保余额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713" w:type="dxa"/>
                  <w:gridSpan w:val="4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年末融资性担保余额</w:t>
                  </w:r>
                </w:p>
              </w:tc>
              <w:tc>
                <w:tcPr>
                  <w:tcW w:w="1708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</w:tr>
            <w:tr w:rsidR="008570CC">
              <w:trPr>
                <w:trHeight w:val="540"/>
              </w:trPr>
              <w:tc>
                <w:tcPr>
                  <w:tcW w:w="771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657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年末短期投资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713" w:type="dxa"/>
                  <w:gridSpan w:val="4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年末长期投资</w:t>
                  </w:r>
                </w:p>
              </w:tc>
              <w:tc>
                <w:tcPr>
                  <w:tcW w:w="1708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</w:tr>
            <w:tr w:rsidR="008570CC">
              <w:trPr>
                <w:trHeight w:val="540"/>
              </w:trPr>
              <w:tc>
                <w:tcPr>
                  <w:tcW w:w="771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657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年末应收账款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713" w:type="dxa"/>
                  <w:gridSpan w:val="4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年末应收账款</w:t>
                  </w:r>
                </w:p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其中往来款</w:t>
                  </w:r>
                </w:p>
              </w:tc>
              <w:tc>
                <w:tcPr>
                  <w:tcW w:w="1708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</w:tr>
            <w:tr w:rsidR="008570CC">
              <w:trPr>
                <w:trHeight w:val="540"/>
              </w:trPr>
              <w:tc>
                <w:tcPr>
                  <w:tcW w:w="771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657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年初应收代偿款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713" w:type="dxa"/>
                  <w:gridSpan w:val="4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年末应收代偿款</w:t>
                  </w:r>
                </w:p>
              </w:tc>
              <w:tc>
                <w:tcPr>
                  <w:tcW w:w="1708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</w:tr>
            <w:tr w:rsidR="008570CC">
              <w:trPr>
                <w:trHeight w:val="540"/>
              </w:trPr>
              <w:tc>
                <w:tcPr>
                  <w:tcW w:w="771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657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年末担保赔偿准备金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713" w:type="dxa"/>
                  <w:gridSpan w:val="4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年末未到期责任准备金</w:t>
                  </w:r>
                </w:p>
              </w:tc>
              <w:tc>
                <w:tcPr>
                  <w:tcW w:w="1708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</w:tr>
            <w:tr w:rsidR="008570CC">
              <w:trPr>
                <w:trHeight w:val="540"/>
              </w:trPr>
              <w:tc>
                <w:tcPr>
                  <w:tcW w:w="771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657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405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营业收入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713" w:type="dxa"/>
                  <w:gridSpan w:val="4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405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净利润</w:t>
                  </w:r>
                </w:p>
              </w:tc>
              <w:tc>
                <w:tcPr>
                  <w:tcW w:w="1708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</w:tr>
            <w:tr w:rsidR="008570CC">
              <w:trPr>
                <w:trHeight w:val="540"/>
              </w:trPr>
              <w:tc>
                <w:tcPr>
                  <w:tcW w:w="771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657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年初净资产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713" w:type="dxa"/>
                  <w:gridSpan w:val="4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年末净资产</w:t>
                  </w:r>
                </w:p>
              </w:tc>
              <w:tc>
                <w:tcPr>
                  <w:tcW w:w="1708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</w:tr>
            <w:tr w:rsidR="008570CC">
              <w:trPr>
                <w:trHeight w:val="540"/>
              </w:trPr>
              <w:tc>
                <w:tcPr>
                  <w:tcW w:w="771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657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405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年初总资产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  <w:tc>
                <w:tcPr>
                  <w:tcW w:w="1713" w:type="dxa"/>
                  <w:gridSpan w:val="4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405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年末总资产</w:t>
                  </w:r>
                </w:p>
              </w:tc>
              <w:tc>
                <w:tcPr>
                  <w:tcW w:w="1708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8570CC">
                  <w:pPr>
                    <w:rPr>
                      <w:rFonts w:ascii="宋体"/>
                      <w:color w:val="3D3D3D"/>
                      <w:szCs w:val="21"/>
                    </w:rPr>
                  </w:pPr>
                </w:p>
              </w:tc>
            </w:tr>
            <w:tr w:rsidR="008570CC">
              <w:trPr>
                <w:trHeight w:val="2985"/>
              </w:trPr>
              <w:tc>
                <w:tcPr>
                  <w:tcW w:w="7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330" w:lineRule="atLeast"/>
                    <w:jc w:val="center"/>
                  </w:pPr>
                  <w:r>
                    <w:rPr>
                      <w:color w:val="3D3D3D"/>
                      <w:sz w:val="21"/>
                      <w:szCs w:val="21"/>
                    </w:rPr>
                    <w:t>公司承诺</w:t>
                  </w:r>
                </w:p>
              </w:tc>
              <w:tc>
                <w:tcPr>
                  <w:tcW w:w="6695" w:type="dxa"/>
                  <w:gridSpan w:val="11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8570CC" w:rsidRDefault="00573E41">
                  <w:pPr>
                    <w:pStyle w:val="a3"/>
                    <w:widowControl/>
                    <w:spacing w:beforeAutospacing="0" w:afterAutospacing="0" w:line="435" w:lineRule="atLeast"/>
                    <w:ind w:firstLine="480"/>
                  </w:pPr>
                  <w:r>
                    <w:rPr>
                      <w:color w:val="3D3D3D"/>
                      <w:sz w:val="21"/>
                      <w:szCs w:val="21"/>
                    </w:rPr>
                    <w:t>本公司郑重承诺，提交的融资性担保机构合规性审查材料（包括电子资料）真实、有效，并对因虚假材料所引发的一切后果负法律责任。</w:t>
                  </w:r>
                </w:p>
                <w:p w:rsidR="008570CC" w:rsidRDefault="00573E41">
                  <w:pPr>
                    <w:pStyle w:val="a3"/>
                    <w:widowControl/>
                    <w:spacing w:beforeAutospacing="0" w:afterAutospacing="0" w:line="435" w:lineRule="atLeast"/>
                    <w:jc w:val="right"/>
                  </w:pPr>
                  <w:r>
                    <w:rPr>
                      <w:color w:val="3D3D3D"/>
                      <w:sz w:val="21"/>
                      <w:szCs w:val="21"/>
                    </w:rPr>
                    <w:t>法定代表人：（签字）</w:t>
                  </w:r>
                  <w:r>
                    <w:rPr>
                      <w:color w:val="3D3D3D"/>
                      <w:sz w:val="21"/>
                      <w:szCs w:val="21"/>
                    </w:rPr>
                    <w:t>               </w:t>
                  </w:r>
                  <w:r>
                    <w:rPr>
                      <w:color w:val="3D3D3D"/>
                      <w:sz w:val="21"/>
                      <w:szCs w:val="21"/>
                    </w:rPr>
                    <w:t>（公司盖章）年</w:t>
                  </w:r>
                  <w:r>
                    <w:rPr>
                      <w:color w:val="3D3D3D"/>
                      <w:sz w:val="21"/>
                      <w:szCs w:val="21"/>
                    </w:rPr>
                    <w:t>    </w:t>
                  </w:r>
                  <w:r>
                    <w:rPr>
                      <w:color w:val="3D3D3D"/>
                      <w:sz w:val="21"/>
                      <w:szCs w:val="21"/>
                    </w:rPr>
                    <w:t>月</w:t>
                  </w:r>
                  <w:r>
                    <w:rPr>
                      <w:color w:val="3D3D3D"/>
                      <w:sz w:val="21"/>
                      <w:szCs w:val="21"/>
                    </w:rPr>
                    <w:t>    </w:t>
                  </w:r>
                  <w:r>
                    <w:rPr>
                      <w:color w:val="3D3D3D"/>
                      <w:sz w:val="21"/>
                      <w:szCs w:val="21"/>
                    </w:rPr>
                    <w:t>日</w:t>
                  </w:r>
                  <w:r>
                    <w:rPr>
                      <w:color w:val="3D3D3D"/>
                      <w:sz w:val="21"/>
                      <w:szCs w:val="21"/>
                    </w:rPr>
                    <w:t>    </w:t>
                  </w:r>
                </w:p>
              </w:tc>
            </w:tr>
          </w:tbl>
          <w:p w:rsidR="008570CC" w:rsidRPr="00D1574F" w:rsidRDefault="00573E41" w:rsidP="00D1574F">
            <w:pPr>
              <w:pStyle w:val="a3"/>
              <w:widowControl/>
              <w:spacing w:beforeAutospacing="0" w:afterAutospacing="0" w:line="390" w:lineRule="atLeast"/>
              <w:jc w:val="right"/>
            </w:pPr>
            <w:r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（单位：万元）</w:t>
            </w:r>
          </w:p>
        </w:tc>
      </w:tr>
    </w:tbl>
    <w:p w:rsidR="008570CC" w:rsidRDefault="008570CC">
      <w:bookmarkStart w:id="0" w:name="_GoBack"/>
      <w:bookmarkEnd w:id="0"/>
    </w:p>
    <w:sectPr w:rsidR="008570CC" w:rsidSect="00441DB4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610" w:rsidRDefault="00457610" w:rsidP="007E2A3D">
      <w:r>
        <w:separator/>
      </w:r>
    </w:p>
  </w:endnote>
  <w:endnote w:type="continuationSeparator" w:id="1">
    <w:p w:rsidR="00457610" w:rsidRDefault="00457610" w:rsidP="007E2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610" w:rsidRDefault="00457610" w:rsidP="007E2A3D">
      <w:r>
        <w:separator/>
      </w:r>
    </w:p>
  </w:footnote>
  <w:footnote w:type="continuationSeparator" w:id="1">
    <w:p w:rsidR="00457610" w:rsidRDefault="00457610" w:rsidP="007E2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570CC"/>
    <w:rsid w:val="000767D0"/>
    <w:rsid w:val="000857F4"/>
    <w:rsid w:val="00441DB4"/>
    <w:rsid w:val="00457610"/>
    <w:rsid w:val="00465732"/>
    <w:rsid w:val="00481F7A"/>
    <w:rsid w:val="00573E41"/>
    <w:rsid w:val="007B092A"/>
    <w:rsid w:val="007E2A3D"/>
    <w:rsid w:val="008570CC"/>
    <w:rsid w:val="00D1574F"/>
    <w:rsid w:val="00DA0F6F"/>
    <w:rsid w:val="00DD6D11"/>
    <w:rsid w:val="387F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0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70C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7E2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E2A3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E2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E2A3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jxw</dc:creator>
  <cp:lastModifiedBy>Administrator</cp:lastModifiedBy>
  <cp:revision>13</cp:revision>
  <dcterms:created xsi:type="dcterms:W3CDTF">2017-01-24T06:03:00Z</dcterms:created>
  <dcterms:modified xsi:type="dcterms:W3CDTF">2017-01-24T06:15:00Z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